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09DA" w14:textId="77777777" w:rsidR="005767CD" w:rsidRPr="00937404" w:rsidRDefault="005767CD" w:rsidP="005767C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937404">
        <w:rPr>
          <w:rFonts w:ascii="Times New Roman" w:eastAsia="Calibri" w:hAnsi="Times New Roman" w:cs="Times New Roman"/>
          <w:b/>
          <w:sz w:val="24"/>
          <w:szCs w:val="24"/>
          <w:lang w:val="tr-TR"/>
        </w:rPr>
        <w:t>BOLU ABANT İZZET BAYSAL ÜNİVERSİTESİ</w:t>
      </w:r>
    </w:p>
    <w:p w14:paraId="74D5BF77" w14:textId="77777777" w:rsidR="005767CD" w:rsidRPr="00937404" w:rsidRDefault="005767CD" w:rsidP="005767C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937404">
        <w:rPr>
          <w:rFonts w:ascii="Times New Roman" w:eastAsia="Calibri" w:hAnsi="Times New Roman" w:cs="Times New Roman"/>
          <w:b/>
          <w:sz w:val="24"/>
          <w:szCs w:val="24"/>
          <w:lang w:val="tr-TR"/>
        </w:rPr>
        <w:t>EĞİTİM FAKÜLTESİ</w:t>
      </w:r>
      <w:r w:rsidRPr="00937404">
        <w:rPr>
          <w:rFonts w:ascii="Times New Roman" w:eastAsia="Calibri" w:hAnsi="Times New Roman" w:cs="Times New Roman"/>
          <w:b/>
          <w:sz w:val="24"/>
          <w:szCs w:val="24"/>
          <w:lang w:val="tr-TR"/>
        </w:rPr>
        <w:br/>
        <w:t>EĞİTİM BİLİMLERİ/REHBERLİK VE PSİKOLOJİK DANIŞMANLIK</w:t>
      </w:r>
    </w:p>
    <w:p w14:paraId="471F3F2D" w14:textId="77777777" w:rsidR="005767CD" w:rsidRPr="00937404" w:rsidRDefault="005767CD" w:rsidP="005767C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OKULLARDA PDR UYGULAMALARI-2</w:t>
      </w:r>
      <w:r w:rsidRPr="00937404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DERSİ İZLENCESİ</w:t>
      </w:r>
    </w:p>
    <w:p w14:paraId="14C7806F" w14:textId="77777777" w:rsidR="005767CD" w:rsidRDefault="005767CD" w:rsidP="005767CD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14:paraId="4496E90E" w14:textId="6C8F1936" w:rsidR="005767CD" w:rsidRDefault="005767CD" w:rsidP="005767CD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lang w:val="tr-TR"/>
        </w:rPr>
      </w:pPr>
      <w:r w:rsidRPr="003A4DFA">
        <w:rPr>
          <w:rFonts w:ascii="Times New Roman" w:hAnsi="Times New Roman" w:cs="Times New Roman"/>
          <w:b/>
          <w:i/>
          <w:sz w:val="24"/>
          <w:lang w:val="tr-TR"/>
        </w:rPr>
        <w:t>Genel Amaç:</w:t>
      </w:r>
      <w:r w:rsidRPr="003A4DFA">
        <w:rPr>
          <w:rFonts w:ascii="Times New Roman" w:hAnsi="Times New Roman" w:cs="Times New Roman"/>
          <w:sz w:val="24"/>
          <w:lang w:val="tr-TR"/>
        </w:rPr>
        <w:t xml:space="preserve"> </w:t>
      </w:r>
      <w:r w:rsidRPr="00D8530B">
        <w:rPr>
          <w:rFonts w:ascii="Times New Roman" w:hAnsi="Times New Roman" w:cs="Times New Roman"/>
          <w:i/>
          <w:sz w:val="24"/>
          <w:lang w:val="tr-TR"/>
        </w:rPr>
        <w:t>Okul Psikolojik Danışman adayı öğrencilerin okul rehberlik uygulamaları ile ilgili gözlem</w:t>
      </w:r>
      <w:r>
        <w:rPr>
          <w:rFonts w:ascii="Times New Roman" w:hAnsi="Times New Roman" w:cs="Times New Roman"/>
          <w:i/>
          <w:sz w:val="24"/>
          <w:lang w:val="tr-TR"/>
        </w:rPr>
        <w:t xml:space="preserve"> ve uygulama</w:t>
      </w:r>
      <w:r w:rsidRPr="00D8530B">
        <w:rPr>
          <w:rFonts w:ascii="Times New Roman" w:hAnsi="Times New Roman" w:cs="Times New Roman"/>
          <w:i/>
          <w:sz w:val="24"/>
          <w:lang w:val="tr-TR"/>
        </w:rPr>
        <w:t xml:space="preserve"> yapma, bilgi, beceri ve deneyimlerini geliştirme.</w:t>
      </w:r>
    </w:p>
    <w:p w14:paraId="6C77A9E8" w14:textId="77777777" w:rsidR="005767CD" w:rsidRPr="00937404" w:rsidRDefault="005767CD" w:rsidP="005767CD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tbl>
      <w:tblPr>
        <w:tblStyle w:val="TabloKlavuzu1"/>
        <w:tblW w:w="9310" w:type="dxa"/>
        <w:tblLook w:val="04A0" w:firstRow="1" w:lastRow="0" w:firstColumn="1" w:lastColumn="0" w:noHBand="0" w:noVBand="1"/>
      </w:tblPr>
      <w:tblGrid>
        <w:gridCol w:w="1232"/>
        <w:gridCol w:w="6859"/>
        <w:gridCol w:w="1219"/>
      </w:tblGrid>
      <w:tr w:rsidR="007428AE" w:rsidRPr="00937404" w14:paraId="0B8E6E88" w14:textId="77777777" w:rsidTr="007428AE">
        <w:trPr>
          <w:trHeight w:val="612"/>
        </w:trPr>
        <w:tc>
          <w:tcPr>
            <w:tcW w:w="1232" w:type="dxa"/>
          </w:tcPr>
          <w:p w14:paraId="45BE11BB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Hafta</w:t>
            </w:r>
          </w:p>
        </w:tc>
        <w:tc>
          <w:tcPr>
            <w:tcW w:w="6859" w:type="dxa"/>
          </w:tcPr>
          <w:p w14:paraId="27BB14DE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b/>
                <w:sz w:val="24"/>
                <w:szCs w:val="24"/>
                <w:lang w:val="tr-TR"/>
              </w:rPr>
              <w:t>Konu</w:t>
            </w:r>
          </w:p>
        </w:tc>
        <w:tc>
          <w:tcPr>
            <w:tcW w:w="1219" w:type="dxa"/>
          </w:tcPr>
          <w:p w14:paraId="4F1C4BA2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Tür</w:t>
            </w:r>
          </w:p>
        </w:tc>
      </w:tr>
      <w:tr w:rsidR="007428AE" w:rsidRPr="00937404" w14:paraId="5F1A1822" w14:textId="77777777" w:rsidTr="007428AE">
        <w:trPr>
          <w:trHeight w:val="634"/>
        </w:trPr>
        <w:tc>
          <w:tcPr>
            <w:tcW w:w="1232" w:type="dxa"/>
          </w:tcPr>
          <w:p w14:paraId="7233015D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1. Hafta</w:t>
            </w:r>
          </w:p>
        </w:tc>
        <w:tc>
          <w:tcPr>
            <w:tcW w:w="6859" w:type="dxa"/>
          </w:tcPr>
          <w:p w14:paraId="29C84233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4527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Okul psikolojik danışmanları ve okul personeli ile tanışma, uygulama sürecinin planlanması</w:t>
            </w:r>
          </w:p>
        </w:tc>
        <w:tc>
          <w:tcPr>
            <w:tcW w:w="1219" w:type="dxa"/>
          </w:tcPr>
          <w:p w14:paraId="02A06A49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Gözlem</w:t>
            </w:r>
            <w:proofErr w:type="spellEnd"/>
          </w:p>
        </w:tc>
      </w:tr>
      <w:tr w:rsidR="007428AE" w:rsidRPr="00937404" w14:paraId="658C4633" w14:textId="77777777" w:rsidTr="007428AE">
        <w:trPr>
          <w:trHeight w:val="612"/>
        </w:trPr>
        <w:tc>
          <w:tcPr>
            <w:tcW w:w="1232" w:type="dxa"/>
          </w:tcPr>
          <w:p w14:paraId="071CB13D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2. Hafta</w:t>
            </w:r>
          </w:p>
        </w:tc>
        <w:tc>
          <w:tcPr>
            <w:tcW w:w="6859" w:type="dxa"/>
          </w:tcPr>
          <w:p w14:paraId="72C83651" w14:textId="77777777" w:rsidR="005767CD" w:rsidRPr="00937404" w:rsidRDefault="005767CD" w:rsidP="005767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D8530B">
              <w:rPr>
                <w:rFonts w:ascii="Times New Roman" w:hAnsi="Times New Roman" w:cs="Times New Roman"/>
                <w:lang w:val="tr-TR"/>
              </w:rPr>
              <w:t>Okul</w:t>
            </w:r>
            <w:r w:rsidRPr="00545276">
              <w:rPr>
                <w:rFonts w:ascii="Times New Roman" w:hAnsi="Times New Roman" w:cs="Times New Roman"/>
                <w:lang w:val="tr-TR"/>
              </w:rPr>
              <w:t xml:space="preserve"> ve çevresini ile okul rehberlik çalışmalarının incelenmesi</w:t>
            </w:r>
          </w:p>
        </w:tc>
        <w:tc>
          <w:tcPr>
            <w:tcW w:w="1219" w:type="dxa"/>
          </w:tcPr>
          <w:p w14:paraId="05D8B45F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Gözlem</w:t>
            </w:r>
            <w:proofErr w:type="spellEnd"/>
          </w:p>
        </w:tc>
      </w:tr>
      <w:tr w:rsidR="007428AE" w:rsidRPr="00937404" w14:paraId="7034DF5A" w14:textId="77777777" w:rsidTr="007428AE">
        <w:trPr>
          <w:trHeight w:val="612"/>
        </w:trPr>
        <w:tc>
          <w:tcPr>
            <w:tcW w:w="1232" w:type="dxa"/>
          </w:tcPr>
          <w:p w14:paraId="516DFA61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3. Hafta</w:t>
            </w:r>
          </w:p>
        </w:tc>
        <w:tc>
          <w:tcPr>
            <w:tcW w:w="6859" w:type="dxa"/>
          </w:tcPr>
          <w:p w14:paraId="032B2BA4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4527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Bireyi tanıma tekniği uygulama ve geri bildirim verme-1</w:t>
            </w:r>
          </w:p>
        </w:tc>
        <w:tc>
          <w:tcPr>
            <w:tcW w:w="1219" w:type="dxa"/>
          </w:tcPr>
          <w:p w14:paraId="2A35E23C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68237BE0" w14:textId="77777777" w:rsidTr="007428AE">
        <w:trPr>
          <w:trHeight w:val="634"/>
        </w:trPr>
        <w:tc>
          <w:tcPr>
            <w:tcW w:w="1232" w:type="dxa"/>
          </w:tcPr>
          <w:p w14:paraId="37698272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4. Hafta</w:t>
            </w:r>
          </w:p>
        </w:tc>
        <w:tc>
          <w:tcPr>
            <w:tcW w:w="6859" w:type="dxa"/>
          </w:tcPr>
          <w:p w14:paraId="65BE27E7" w14:textId="77777777" w:rsidR="005767CD" w:rsidRPr="00937404" w:rsidRDefault="005767CD" w:rsidP="005767C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4527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Bireyi tanıma tekniği uygulama ve geri bildirim verme-2</w:t>
            </w:r>
          </w:p>
        </w:tc>
        <w:tc>
          <w:tcPr>
            <w:tcW w:w="1219" w:type="dxa"/>
          </w:tcPr>
          <w:p w14:paraId="4B0DB69D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30395CD0" w14:textId="77777777" w:rsidTr="007428AE">
        <w:trPr>
          <w:trHeight w:val="612"/>
        </w:trPr>
        <w:tc>
          <w:tcPr>
            <w:tcW w:w="1232" w:type="dxa"/>
          </w:tcPr>
          <w:p w14:paraId="34542E39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5. Hafta</w:t>
            </w:r>
          </w:p>
        </w:tc>
        <w:tc>
          <w:tcPr>
            <w:tcW w:w="6859" w:type="dxa"/>
          </w:tcPr>
          <w:p w14:paraId="1C7DFF20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4527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Duygusal-sosyal alanda sınıf rehberlik etkinliği uygulaması</w:t>
            </w:r>
          </w:p>
        </w:tc>
        <w:tc>
          <w:tcPr>
            <w:tcW w:w="1219" w:type="dxa"/>
          </w:tcPr>
          <w:p w14:paraId="28B12DDE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4CC6A763" w14:textId="77777777" w:rsidTr="007428AE">
        <w:trPr>
          <w:trHeight w:val="634"/>
        </w:trPr>
        <w:tc>
          <w:tcPr>
            <w:tcW w:w="1232" w:type="dxa"/>
          </w:tcPr>
          <w:p w14:paraId="23AA7620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6. Hafta</w:t>
            </w:r>
          </w:p>
        </w:tc>
        <w:tc>
          <w:tcPr>
            <w:tcW w:w="6859" w:type="dxa"/>
          </w:tcPr>
          <w:p w14:paraId="5D8265F1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4527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Kariyer alanında sınıf rehberlik etkinliği uygulaması</w:t>
            </w:r>
          </w:p>
        </w:tc>
        <w:tc>
          <w:tcPr>
            <w:tcW w:w="1219" w:type="dxa"/>
          </w:tcPr>
          <w:p w14:paraId="6E8DB0DB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0E97E1F5" w14:textId="77777777" w:rsidTr="007428AE">
        <w:trPr>
          <w:trHeight w:val="612"/>
        </w:trPr>
        <w:tc>
          <w:tcPr>
            <w:tcW w:w="1232" w:type="dxa"/>
          </w:tcPr>
          <w:p w14:paraId="7C10551B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7. Hafta</w:t>
            </w:r>
          </w:p>
        </w:tc>
        <w:tc>
          <w:tcPr>
            <w:tcW w:w="6859" w:type="dxa"/>
          </w:tcPr>
          <w:p w14:paraId="199DEC57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4527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Akademik gelişim alanında sınıf rehberlik etkinliği uygulaması</w:t>
            </w:r>
          </w:p>
        </w:tc>
        <w:tc>
          <w:tcPr>
            <w:tcW w:w="1219" w:type="dxa"/>
          </w:tcPr>
          <w:p w14:paraId="5A807F13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407261F6" w14:textId="77777777" w:rsidTr="007428AE">
        <w:trPr>
          <w:trHeight w:val="612"/>
        </w:trPr>
        <w:tc>
          <w:tcPr>
            <w:tcW w:w="1232" w:type="dxa"/>
          </w:tcPr>
          <w:p w14:paraId="73C4369D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8. Hafta</w:t>
            </w:r>
          </w:p>
        </w:tc>
        <w:tc>
          <w:tcPr>
            <w:tcW w:w="6859" w:type="dxa"/>
          </w:tcPr>
          <w:p w14:paraId="4970113B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r w:rsidRPr="00545276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Bilgi yayma hizmeti-Afiş, pano broşür çalışması</w:t>
            </w:r>
          </w:p>
        </w:tc>
        <w:tc>
          <w:tcPr>
            <w:tcW w:w="1219" w:type="dxa"/>
          </w:tcPr>
          <w:p w14:paraId="6B51E95C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12B3321D" w14:textId="77777777" w:rsidTr="007428AE">
        <w:trPr>
          <w:trHeight w:val="634"/>
        </w:trPr>
        <w:tc>
          <w:tcPr>
            <w:tcW w:w="1232" w:type="dxa"/>
          </w:tcPr>
          <w:p w14:paraId="7F24F7CD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9. Hafta</w:t>
            </w:r>
          </w:p>
        </w:tc>
        <w:tc>
          <w:tcPr>
            <w:tcW w:w="6859" w:type="dxa"/>
          </w:tcPr>
          <w:p w14:paraId="484360B8" w14:textId="3D09A3E0" w:rsidR="005767CD" w:rsidRPr="00937404" w:rsidRDefault="00EE5583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rehberliği</w:t>
            </w:r>
            <w:proofErr w:type="spellEnd"/>
            <w:r w:rsidR="00576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5767CD">
              <w:rPr>
                <w:rFonts w:ascii="Times New Roman" w:eastAsia="Calibri" w:hAnsi="Times New Roman" w:cs="Times New Roman"/>
                <w:sz w:val="24"/>
                <w:szCs w:val="24"/>
              </w:rPr>
              <w:t>ygulaması-1</w:t>
            </w:r>
          </w:p>
        </w:tc>
        <w:tc>
          <w:tcPr>
            <w:tcW w:w="1219" w:type="dxa"/>
          </w:tcPr>
          <w:p w14:paraId="5BE24663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6A9182E0" w14:textId="77777777" w:rsidTr="007428AE">
        <w:trPr>
          <w:trHeight w:val="612"/>
        </w:trPr>
        <w:tc>
          <w:tcPr>
            <w:tcW w:w="1232" w:type="dxa"/>
          </w:tcPr>
          <w:p w14:paraId="7F963675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10. Hafta</w:t>
            </w:r>
          </w:p>
        </w:tc>
        <w:tc>
          <w:tcPr>
            <w:tcW w:w="6859" w:type="dxa"/>
          </w:tcPr>
          <w:p w14:paraId="40B421FC" w14:textId="32A2BA48" w:rsidR="005767CD" w:rsidRDefault="00EE5583" w:rsidP="005767CD"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rehberliği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uygulaması</w:t>
            </w:r>
            <w:proofErr w:type="spellEnd"/>
            <w:r w:rsidRPr="0049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7CD" w:rsidRPr="00497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767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5988A792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6ACB9643" w14:textId="77777777" w:rsidTr="007428AE">
        <w:trPr>
          <w:trHeight w:val="634"/>
        </w:trPr>
        <w:tc>
          <w:tcPr>
            <w:tcW w:w="1232" w:type="dxa"/>
          </w:tcPr>
          <w:p w14:paraId="6B56A85C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11. Hafta</w:t>
            </w:r>
          </w:p>
        </w:tc>
        <w:tc>
          <w:tcPr>
            <w:tcW w:w="6859" w:type="dxa"/>
          </w:tcPr>
          <w:p w14:paraId="7685BB38" w14:textId="36FA2AA9" w:rsidR="005767CD" w:rsidRDefault="00EE5583" w:rsidP="005767CD"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rehberliği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uygulaması</w:t>
            </w:r>
            <w:proofErr w:type="spellEnd"/>
            <w:r w:rsidRPr="00497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7CD" w:rsidRPr="004978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5767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14:paraId="036C3F78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  <w:tr w:rsidR="007428AE" w:rsidRPr="00937404" w14:paraId="0347BDFE" w14:textId="77777777" w:rsidTr="007428AE">
        <w:trPr>
          <w:trHeight w:val="612"/>
        </w:trPr>
        <w:tc>
          <w:tcPr>
            <w:tcW w:w="1232" w:type="dxa"/>
          </w:tcPr>
          <w:p w14:paraId="1F5086F9" w14:textId="77777777" w:rsidR="005767CD" w:rsidRPr="00937404" w:rsidRDefault="005767CD" w:rsidP="00012F9A">
            <w:pPr>
              <w:rPr>
                <w:rFonts w:ascii="Calibri" w:eastAsia="Calibri" w:hAnsi="Calibri" w:cs="Times New Roman"/>
                <w:lang w:val="tr-TR"/>
              </w:rPr>
            </w:pPr>
            <w:r w:rsidRPr="00937404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12. Hafta</w:t>
            </w:r>
          </w:p>
        </w:tc>
        <w:tc>
          <w:tcPr>
            <w:tcW w:w="6859" w:type="dxa"/>
          </w:tcPr>
          <w:p w14:paraId="6F56B108" w14:textId="77777777" w:rsidR="005767CD" w:rsidRPr="00937404" w:rsidRDefault="005767CD" w:rsidP="00012F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Öğrenci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/Veli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Semineri</w:t>
            </w:r>
            <w:proofErr w:type="spellEnd"/>
          </w:p>
        </w:tc>
        <w:tc>
          <w:tcPr>
            <w:tcW w:w="1219" w:type="dxa"/>
          </w:tcPr>
          <w:p w14:paraId="6BD2710C" w14:textId="77777777" w:rsidR="005767CD" w:rsidRDefault="005767CD">
            <w:r w:rsidRPr="00393248">
              <w:rPr>
                <w:rFonts w:ascii="Times New Roman" w:eastAsia="Calibri" w:hAnsi="Times New Roman" w:cs="Times New Roman"/>
                <w:sz w:val="24"/>
                <w:szCs w:val="24"/>
                <w:lang w:val="tr-TR"/>
              </w:rPr>
              <w:t>Uygulama</w:t>
            </w:r>
          </w:p>
        </w:tc>
      </w:tr>
    </w:tbl>
    <w:p w14:paraId="72506AA6" w14:textId="77777777" w:rsidR="005767CD" w:rsidRDefault="005767CD" w:rsidP="0057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1218570C" w14:textId="77777777" w:rsidR="005767CD" w:rsidRDefault="005767CD" w:rsidP="00576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Değerlendirme: </w:t>
      </w:r>
      <w:r w:rsidRPr="00A90DEC">
        <w:rPr>
          <w:rFonts w:ascii="Times New Roman" w:hAnsi="Times New Roman" w:cs="Times New Roman"/>
          <w:i/>
          <w:sz w:val="24"/>
          <w:lang w:val="tr-TR"/>
        </w:rPr>
        <w:t>Okul psikolojik danışmanı ve süpervizör öğretim elemanı işbirliği içerisinde psikolojik danışman adayının değerlendirmesini yapar. Değerlendirmede okul da yapılan gözlem ve uygulama faaliyetlerine katılım ile hazırlanan rapor üzerinden ekleştirilir.</w:t>
      </w:r>
    </w:p>
    <w:p w14:paraId="4AD031C3" w14:textId="77777777" w:rsidR="005767CD" w:rsidRDefault="005767CD">
      <w:pPr>
        <w:spacing w:after="200" w:line="276" w:lineRule="auto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br w:type="page"/>
      </w:r>
    </w:p>
    <w:p w14:paraId="3011EDD7" w14:textId="77777777" w:rsidR="00CA67C2" w:rsidRDefault="00CA67C2" w:rsidP="00CA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lastRenderedPageBreak/>
        <w:t>Bolu Abant İzzet Baysal Üniversitesi</w:t>
      </w:r>
    </w:p>
    <w:p w14:paraId="3ADE2F71" w14:textId="77777777" w:rsidR="00CA67C2" w:rsidRDefault="00CA67C2" w:rsidP="00CA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Rehberlik ve Psikolojik Danışmanlık Anabilim Dalı</w:t>
      </w:r>
    </w:p>
    <w:p w14:paraId="78CECFD3" w14:textId="75B8A766" w:rsidR="00CA67C2" w:rsidRDefault="00CA67C2" w:rsidP="00CA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u w:val="single"/>
          <w:lang w:val="tr-TR"/>
        </w:rPr>
        <w:t>Okullarda RPD Uygulamaları 2 Ders İçeriği (202</w:t>
      </w:r>
      <w:r w:rsidR="00545276">
        <w:rPr>
          <w:rFonts w:ascii="Times New Roman" w:hAnsi="Times New Roman" w:cs="Times New Roman"/>
          <w:b/>
          <w:sz w:val="24"/>
          <w:u w:val="single"/>
          <w:lang w:val="tr-TR"/>
        </w:rPr>
        <w:t>4</w:t>
      </w:r>
      <w:r>
        <w:rPr>
          <w:rFonts w:ascii="Times New Roman" w:hAnsi="Times New Roman" w:cs="Times New Roman"/>
          <w:b/>
          <w:sz w:val="24"/>
          <w:u w:val="single"/>
          <w:lang w:val="tr-TR"/>
        </w:rPr>
        <w:t>-202</w:t>
      </w:r>
      <w:r w:rsidR="00190D94">
        <w:rPr>
          <w:rFonts w:ascii="Times New Roman" w:hAnsi="Times New Roman" w:cs="Times New Roman"/>
          <w:b/>
          <w:sz w:val="24"/>
          <w:u w:val="single"/>
          <w:lang w:val="tr-TR"/>
        </w:rPr>
        <w:t>4</w:t>
      </w:r>
      <w:r>
        <w:rPr>
          <w:rFonts w:ascii="Times New Roman" w:hAnsi="Times New Roman" w:cs="Times New Roman"/>
          <w:b/>
          <w:sz w:val="24"/>
          <w:u w:val="single"/>
          <w:lang w:val="tr-TR"/>
        </w:rPr>
        <w:t xml:space="preserve"> Bahar Dönemi</w:t>
      </w:r>
      <w:r>
        <w:rPr>
          <w:rFonts w:ascii="Times New Roman" w:hAnsi="Times New Roman" w:cs="Times New Roman"/>
          <w:b/>
          <w:sz w:val="24"/>
          <w:lang w:val="tr-TR"/>
        </w:rPr>
        <w:t>)</w:t>
      </w:r>
    </w:p>
    <w:p w14:paraId="3107C053" w14:textId="77777777" w:rsidR="00CA67C2" w:rsidRDefault="00CA67C2" w:rsidP="00CA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1169EE92" w14:textId="77777777" w:rsidR="00CA67C2" w:rsidRDefault="00CA67C2" w:rsidP="00CA67C2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4"/>
          <w:lang w:val="tr-TR"/>
        </w:rPr>
      </w:pPr>
      <w:r w:rsidRPr="00CA67C2">
        <w:rPr>
          <w:rFonts w:ascii="Times New Roman" w:eastAsia="Calibri" w:hAnsi="Times New Roman" w:cs="Times New Roman"/>
          <w:b/>
          <w:i/>
          <w:sz w:val="24"/>
          <w:lang w:val="tr-TR"/>
        </w:rPr>
        <w:t>Genel Amaç:</w:t>
      </w:r>
      <w:r w:rsidRPr="00CA67C2">
        <w:rPr>
          <w:rFonts w:ascii="Times New Roman" w:eastAsia="Calibri" w:hAnsi="Times New Roman" w:cs="Times New Roman"/>
          <w:sz w:val="24"/>
          <w:lang w:val="tr-TR"/>
        </w:rPr>
        <w:t xml:space="preserve"> </w:t>
      </w:r>
      <w:r w:rsidRPr="00CA67C2">
        <w:rPr>
          <w:rFonts w:ascii="Times New Roman" w:eastAsia="Calibri" w:hAnsi="Times New Roman" w:cs="Times New Roman"/>
          <w:i/>
          <w:sz w:val="24"/>
          <w:lang w:val="tr-TR"/>
        </w:rPr>
        <w:t>Okul Psikolojik Danışmanı adayı öğrencilerin okul rehberlik uygulamaları ile ilgili gözlem</w:t>
      </w:r>
      <w:r>
        <w:rPr>
          <w:rFonts w:ascii="Times New Roman" w:eastAsia="Calibri" w:hAnsi="Times New Roman" w:cs="Times New Roman"/>
          <w:i/>
          <w:sz w:val="24"/>
          <w:lang w:val="tr-TR"/>
        </w:rPr>
        <w:t xml:space="preserve"> ve uygulamalar</w:t>
      </w:r>
      <w:r w:rsidRPr="00CA67C2">
        <w:rPr>
          <w:rFonts w:ascii="Times New Roman" w:eastAsia="Calibri" w:hAnsi="Times New Roman" w:cs="Times New Roman"/>
          <w:i/>
          <w:sz w:val="24"/>
          <w:lang w:val="tr-TR"/>
        </w:rPr>
        <w:t xml:space="preserve"> yap</w:t>
      </w:r>
      <w:r>
        <w:rPr>
          <w:rFonts w:ascii="Times New Roman" w:eastAsia="Calibri" w:hAnsi="Times New Roman" w:cs="Times New Roman"/>
          <w:i/>
          <w:sz w:val="24"/>
          <w:lang w:val="tr-TR"/>
        </w:rPr>
        <w:t>arak</w:t>
      </w:r>
      <w:r w:rsidRPr="00CA67C2">
        <w:rPr>
          <w:rFonts w:ascii="Times New Roman" w:eastAsia="Calibri" w:hAnsi="Times New Roman" w:cs="Times New Roman"/>
          <w:i/>
          <w:sz w:val="24"/>
          <w:lang w:val="tr-TR"/>
        </w:rPr>
        <w:t>, bilgi, beceri ve deneyimlerini geliştirme.</w:t>
      </w:r>
    </w:p>
    <w:p w14:paraId="27F21648" w14:textId="77777777" w:rsidR="00E971B7" w:rsidRDefault="00E971B7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>Okullarda PDR Uygulamaları 2 dersi kapsamında aşağıda yer alan sorumlulukların gerçekleştirilmesi beklenmektedir.</w:t>
      </w:r>
    </w:p>
    <w:p w14:paraId="0D4D8753" w14:textId="77777777" w:rsidR="00CA67C2" w:rsidRDefault="00CA67C2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>1. Okul gözlemi yapma: Okuldaki süpervizör Psikolojik Danışman ve diğer okul personeli ( okul yönetimi vs.) ile tanışma, okulu</w:t>
      </w:r>
      <w:r w:rsidR="0067140A">
        <w:rPr>
          <w:rFonts w:ascii="Times New Roman" w:eastAsia="Calibri" w:hAnsi="Times New Roman" w:cs="Times New Roman"/>
          <w:sz w:val="24"/>
          <w:lang w:val="tr-TR"/>
        </w:rPr>
        <w:t xml:space="preserve"> tüm yönleriyle </w:t>
      </w:r>
      <w:r>
        <w:rPr>
          <w:rFonts w:ascii="Times New Roman" w:eastAsia="Calibri" w:hAnsi="Times New Roman" w:cs="Times New Roman"/>
          <w:sz w:val="24"/>
          <w:lang w:val="tr-TR"/>
        </w:rPr>
        <w:t xml:space="preserve">tanıma, </w:t>
      </w:r>
      <w:r w:rsidR="0067140A">
        <w:rPr>
          <w:rFonts w:ascii="Times New Roman" w:eastAsia="Calibri" w:hAnsi="Times New Roman" w:cs="Times New Roman"/>
          <w:sz w:val="24"/>
          <w:lang w:val="tr-TR"/>
        </w:rPr>
        <w:t>okulun PDR hizmetleri</w:t>
      </w:r>
      <w:r w:rsidR="00E971B7">
        <w:rPr>
          <w:rFonts w:ascii="Times New Roman" w:eastAsia="Calibri" w:hAnsi="Times New Roman" w:cs="Times New Roman"/>
          <w:sz w:val="24"/>
          <w:lang w:val="tr-TR"/>
        </w:rPr>
        <w:t>, uygulamaları</w:t>
      </w:r>
      <w:r w:rsidR="0067140A">
        <w:rPr>
          <w:rFonts w:ascii="Times New Roman" w:eastAsia="Calibri" w:hAnsi="Times New Roman" w:cs="Times New Roman"/>
          <w:sz w:val="24"/>
          <w:lang w:val="tr-TR"/>
        </w:rPr>
        <w:t xml:space="preserve"> ve programını in</w:t>
      </w:r>
      <w:r w:rsidR="00E971B7">
        <w:rPr>
          <w:rFonts w:ascii="Times New Roman" w:eastAsia="Calibri" w:hAnsi="Times New Roman" w:cs="Times New Roman"/>
          <w:sz w:val="24"/>
          <w:lang w:val="tr-TR"/>
        </w:rPr>
        <w:t>celeme gibi konuları içermektedir.</w:t>
      </w:r>
    </w:p>
    <w:p w14:paraId="724D3359" w14:textId="77777777" w:rsidR="00E971B7" w:rsidRDefault="00E971B7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 xml:space="preserve">2. Okul PDR </w:t>
      </w:r>
      <w:r w:rsidR="000078B5">
        <w:rPr>
          <w:rFonts w:ascii="Times New Roman" w:eastAsia="Calibri" w:hAnsi="Times New Roman" w:cs="Times New Roman"/>
          <w:sz w:val="24"/>
          <w:lang w:val="tr-TR"/>
        </w:rPr>
        <w:t>programı</w:t>
      </w:r>
      <w:r>
        <w:rPr>
          <w:rFonts w:ascii="Times New Roman" w:eastAsia="Calibri" w:hAnsi="Times New Roman" w:cs="Times New Roman"/>
          <w:sz w:val="24"/>
          <w:lang w:val="tr-TR"/>
        </w:rPr>
        <w:t xml:space="preserve"> ve okuldaki öğrencilerin gelişim düzeylerini dikkate alarak en az bir adet test ya da test dışı bireyi tanıma tekniği uygulama ve geri bildirim verme. Bu sorumluluk bireysel olarak gerçekleştirilecektir. </w:t>
      </w:r>
    </w:p>
    <w:p w14:paraId="16B7C004" w14:textId="77777777" w:rsidR="00E971B7" w:rsidRDefault="00E971B7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 xml:space="preserve">3. Okul türü ve öğrenci gelişim düzeyi ve ihtiyaçları dikkate alınarak en az üç adet sınıf rehberlik etkinlikleri düzenlenecektir. Etkinliklerin akademik (eğitsel), kariyer (mesleki), sosyal-duygusal (kişisel) gelişim alanlarından birer adet olacak şekilde uygulanması beklenmektedir. Bu sorumluluk da bireysel olarak gerçekleştirilecektir. </w:t>
      </w:r>
    </w:p>
    <w:p w14:paraId="224E1579" w14:textId="77777777" w:rsidR="000078B5" w:rsidRDefault="000078B5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 xml:space="preserve">4. Grup arkadaşlarıyla birlikte okul ve öğrencilerin ihtiyaçlarına yönelik süpervizör psikolojik danışman ve öğretim üyesi ile işbirliği içerisinde pano ve afiş çalışması gerçekleştirmek. Gruplar en fazla 3’er kişiden oluşabilir. </w:t>
      </w:r>
    </w:p>
    <w:p w14:paraId="289A8964" w14:textId="6068E972" w:rsidR="000078B5" w:rsidRDefault="000078B5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 xml:space="preserve">5. Okul öğrencilerinin ihtiyaçlarına yönelik yapılacak ihtiyaç analizi sonrası belirlenen bir konuda (zorbalık, sosyal kaygı, sınav kaygısı vs.) en az üç oturumluk bir </w:t>
      </w:r>
      <w:r w:rsidR="00EE5583">
        <w:rPr>
          <w:rFonts w:ascii="Times New Roman" w:eastAsia="Calibri" w:hAnsi="Times New Roman" w:cs="Times New Roman"/>
          <w:sz w:val="24"/>
          <w:lang w:val="tr-TR"/>
        </w:rPr>
        <w:t xml:space="preserve">grup </w:t>
      </w:r>
      <w:r w:rsidR="00190D94">
        <w:rPr>
          <w:rFonts w:ascii="Times New Roman" w:eastAsia="Calibri" w:hAnsi="Times New Roman" w:cs="Times New Roman"/>
          <w:sz w:val="24"/>
          <w:lang w:val="tr-TR"/>
        </w:rPr>
        <w:t>rehberliği</w:t>
      </w:r>
      <w:r w:rsidR="00EE5583">
        <w:rPr>
          <w:rFonts w:ascii="Times New Roman" w:eastAsia="Calibri" w:hAnsi="Times New Roman" w:cs="Times New Roman"/>
          <w:sz w:val="24"/>
          <w:lang w:val="tr-TR"/>
        </w:rPr>
        <w:t xml:space="preserve"> </w:t>
      </w:r>
      <w:r>
        <w:rPr>
          <w:rFonts w:ascii="Times New Roman" w:eastAsia="Calibri" w:hAnsi="Times New Roman" w:cs="Times New Roman"/>
          <w:sz w:val="24"/>
          <w:lang w:val="tr-TR"/>
        </w:rPr>
        <w:t>programını süpervizör psikolojik danışman ve öğretim üyesinin rehberliğinde  hazırlamak ve 10-15 katılımcıdan oluşacak hedef gruba uygulamak. Bu çalışma 2 ya da 3 kişilik grup halinde gerçekleştirilecektir. (Aşağıda örnekleri yer alan kaynaklardan</w:t>
      </w:r>
      <w:r w:rsidR="00D61E52">
        <w:rPr>
          <w:rFonts w:ascii="Times New Roman" w:eastAsia="Calibri" w:hAnsi="Times New Roman" w:cs="Times New Roman"/>
          <w:sz w:val="24"/>
          <w:lang w:val="tr-TR"/>
        </w:rPr>
        <w:t xml:space="preserve"> ve deneysel olarak sınanmış benzer tez/kaynaklardan</w:t>
      </w:r>
      <w:r>
        <w:rPr>
          <w:rFonts w:ascii="Times New Roman" w:eastAsia="Calibri" w:hAnsi="Times New Roman" w:cs="Times New Roman"/>
          <w:sz w:val="24"/>
          <w:lang w:val="tr-TR"/>
        </w:rPr>
        <w:t xml:space="preserve"> yarar</w:t>
      </w:r>
      <w:r w:rsidR="00D61E52">
        <w:rPr>
          <w:rFonts w:ascii="Times New Roman" w:eastAsia="Calibri" w:hAnsi="Times New Roman" w:cs="Times New Roman"/>
          <w:sz w:val="24"/>
          <w:lang w:val="tr-TR"/>
        </w:rPr>
        <w:t>lanılması beklenmektedir)</w:t>
      </w:r>
    </w:p>
    <w:p w14:paraId="4B959147" w14:textId="77777777" w:rsidR="00D61E52" w:rsidRDefault="00D61E52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 xml:space="preserve">6. Veli ve öğrencilere yönelik ihtiyaç duyulan konularda seminer düzenlemek. Bu çalışma da 3’er kişilik grup halinde yapılabilir. </w:t>
      </w:r>
      <w:r w:rsidR="008D34D3">
        <w:rPr>
          <w:rFonts w:ascii="Times New Roman" w:eastAsia="Calibri" w:hAnsi="Times New Roman" w:cs="Times New Roman"/>
          <w:sz w:val="24"/>
          <w:lang w:val="tr-TR"/>
        </w:rPr>
        <w:t xml:space="preserve">Seminerlerde gruplardan birisi öğrencilere yönelik, diğeri ise velilere yönelik olarak düzenlenmelidir. </w:t>
      </w:r>
    </w:p>
    <w:p w14:paraId="43F3235D" w14:textId="77777777" w:rsidR="00EA4D8E" w:rsidRDefault="008D34D3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>Kaynak önerileri:</w:t>
      </w:r>
    </w:p>
    <w:p w14:paraId="61A08711" w14:textId="77777777" w:rsidR="008D34D3" w:rsidRDefault="008D34D3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 xml:space="preserve">1. Erkan, S. ve Kaya, A. </w:t>
      </w:r>
      <w:r w:rsidR="00EA4D8E">
        <w:rPr>
          <w:rFonts w:ascii="Times New Roman" w:eastAsia="Calibri" w:hAnsi="Times New Roman" w:cs="Times New Roman"/>
          <w:sz w:val="24"/>
          <w:lang w:val="tr-TR"/>
        </w:rPr>
        <w:t xml:space="preserve">(2017) </w:t>
      </w:r>
      <w:r w:rsidRPr="008D34D3">
        <w:rPr>
          <w:rFonts w:ascii="Times New Roman" w:eastAsia="Calibri" w:hAnsi="Times New Roman" w:cs="Times New Roman"/>
          <w:sz w:val="24"/>
          <w:lang w:val="tr-TR"/>
        </w:rPr>
        <w:t>Deneysel Olarak Sınanmış Grupla Psikolojik Danışma ve Rehberlik Programları</w:t>
      </w:r>
      <w:r>
        <w:rPr>
          <w:rFonts w:ascii="Times New Roman" w:eastAsia="Calibri" w:hAnsi="Times New Roman" w:cs="Times New Roman"/>
          <w:sz w:val="24"/>
          <w:lang w:val="tr-TR"/>
        </w:rPr>
        <w:t>-1</w:t>
      </w:r>
      <w:r w:rsidR="009F3087">
        <w:rPr>
          <w:rFonts w:ascii="Times New Roman" w:eastAsia="Calibri" w:hAnsi="Times New Roman" w:cs="Times New Roman"/>
          <w:sz w:val="24"/>
          <w:lang w:val="tr-TR"/>
        </w:rPr>
        <w:t>/2/3/4/5</w:t>
      </w:r>
      <w:r>
        <w:rPr>
          <w:rFonts w:ascii="Times New Roman" w:eastAsia="Calibri" w:hAnsi="Times New Roman" w:cs="Times New Roman"/>
          <w:sz w:val="24"/>
          <w:lang w:val="tr-TR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4"/>
          <w:lang w:val="tr-TR"/>
        </w:rPr>
        <w:t>Pegem</w:t>
      </w:r>
      <w:proofErr w:type="spellEnd"/>
      <w:r>
        <w:rPr>
          <w:rFonts w:ascii="Times New Roman" w:eastAsia="Calibri" w:hAnsi="Times New Roman" w:cs="Times New Roman"/>
          <w:sz w:val="24"/>
          <w:lang w:val="tr-TR"/>
        </w:rPr>
        <w:t xml:space="preserve"> </w:t>
      </w:r>
      <w:r w:rsidR="009F3087">
        <w:rPr>
          <w:rFonts w:ascii="Times New Roman" w:eastAsia="Calibri" w:hAnsi="Times New Roman" w:cs="Times New Roman"/>
          <w:sz w:val="24"/>
          <w:lang w:val="tr-TR"/>
        </w:rPr>
        <w:t xml:space="preserve">Akademi </w:t>
      </w:r>
      <w:r>
        <w:rPr>
          <w:rFonts w:ascii="Times New Roman" w:eastAsia="Calibri" w:hAnsi="Times New Roman" w:cs="Times New Roman"/>
          <w:sz w:val="24"/>
          <w:lang w:val="tr-TR"/>
        </w:rPr>
        <w:t>Yayıncılık, Ankara</w:t>
      </w:r>
    </w:p>
    <w:p w14:paraId="666A80AC" w14:textId="77777777" w:rsidR="008D34D3" w:rsidRDefault="008D34D3" w:rsidP="00CA67C2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>2. Erkan, S.</w:t>
      </w:r>
      <w:r w:rsidR="00EA4D8E">
        <w:rPr>
          <w:rFonts w:ascii="Times New Roman" w:eastAsia="Calibri" w:hAnsi="Times New Roman" w:cs="Times New Roman"/>
          <w:sz w:val="24"/>
          <w:lang w:val="tr-TR"/>
        </w:rPr>
        <w:t xml:space="preserve"> (2016)</w:t>
      </w:r>
      <w:r>
        <w:rPr>
          <w:rFonts w:ascii="Times New Roman" w:eastAsia="Calibri" w:hAnsi="Times New Roman" w:cs="Times New Roman"/>
          <w:sz w:val="24"/>
          <w:lang w:val="tr-TR"/>
        </w:rPr>
        <w:t xml:space="preserve"> </w:t>
      </w:r>
      <w:r w:rsidR="009F3087" w:rsidRPr="009F3087">
        <w:rPr>
          <w:rFonts w:ascii="Times New Roman" w:eastAsia="Calibri" w:hAnsi="Times New Roman" w:cs="Times New Roman"/>
          <w:sz w:val="24"/>
          <w:lang w:val="tr-TR"/>
        </w:rPr>
        <w:t>Örnek Grup Rehberliği Etkinlikleri</w:t>
      </w:r>
      <w:r>
        <w:rPr>
          <w:rFonts w:ascii="Times New Roman" w:eastAsia="Calibri" w:hAnsi="Times New Roman" w:cs="Times New Roman"/>
          <w:sz w:val="24"/>
          <w:lang w:val="tr-TR"/>
        </w:rPr>
        <w:t xml:space="preserve">.  </w:t>
      </w:r>
      <w:proofErr w:type="spellStart"/>
      <w:r>
        <w:rPr>
          <w:rFonts w:ascii="Times New Roman" w:eastAsia="Calibri" w:hAnsi="Times New Roman" w:cs="Times New Roman"/>
          <w:sz w:val="24"/>
          <w:lang w:val="tr-TR"/>
        </w:rPr>
        <w:t>Pegem</w:t>
      </w:r>
      <w:proofErr w:type="spellEnd"/>
      <w:r w:rsidR="009F3087">
        <w:rPr>
          <w:rFonts w:ascii="Times New Roman" w:eastAsia="Calibri" w:hAnsi="Times New Roman" w:cs="Times New Roman"/>
          <w:sz w:val="24"/>
          <w:lang w:val="tr-TR"/>
        </w:rPr>
        <w:t xml:space="preserve"> Akademi</w:t>
      </w:r>
      <w:r>
        <w:rPr>
          <w:rFonts w:ascii="Times New Roman" w:eastAsia="Calibri" w:hAnsi="Times New Roman" w:cs="Times New Roman"/>
          <w:sz w:val="24"/>
          <w:lang w:val="tr-TR"/>
        </w:rPr>
        <w:t xml:space="preserve"> Yayıncılık, Ankara</w:t>
      </w:r>
    </w:p>
    <w:p w14:paraId="1ED73D19" w14:textId="77777777" w:rsidR="00CA67C2" w:rsidRDefault="00EA4D8E" w:rsidP="00CA6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eastAsia="Calibri" w:hAnsi="Times New Roman" w:cs="Times New Roman"/>
          <w:sz w:val="24"/>
          <w:lang w:val="tr-TR"/>
        </w:rPr>
        <w:t xml:space="preserve">3. Işık, Ş. (2019) İlkokulda/Ortaokulda/Lisede Grup Rehberlik Etkinlikleri. </w:t>
      </w:r>
      <w:proofErr w:type="spellStart"/>
      <w:r>
        <w:rPr>
          <w:rFonts w:ascii="Times New Roman" w:eastAsia="Calibri" w:hAnsi="Times New Roman" w:cs="Times New Roman"/>
          <w:sz w:val="24"/>
          <w:lang w:val="tr-TR"/>
        </w:rPr>
        <w:t>Pegem</w:t>
      </w:r>
      <w:proofErr w:type="spellEnd"/>
      <w:r>
        <w:rPr>
          <w:rFonts w:ascii="Times New Roman" w:eastAsia="Calibri" w:hAnsi="Times New Roman" w:cs="Times New Roman"/>
          <w:sz w:val="24"/>
          <w:lang w:val="tr-TR"/>
        </w:rPr>
        <w:t xml:space="preserve"> Akademi Yayıncılık, Ankara</w:t>
      </w:r>
    </w:p>
    <w:p w14:paraId="424FB02A" w14:textId="77777777" w:rsidR="00B03F09" w:rsidRDefault="00B03F09"/>
    <w:sectPr w:rsidR="00B03F09" w:rsidSect="00F840E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7C2"/>
    <w:rsid w:val="000078B5"/>
    <w:rsid w:val="00142B58"/>
    <w:rsid w:val="00190D94"/>
    <w:rsid w:val="00525B92"/>
    <w:rsid w:val="00545276"/>
    <w:rsid w:val="005767CD"/>
    <w:rsid w:val="005D155E"/>
    <w:rsid w:val="0067140A"/>
    <w:rsid w:val="006D3DE0"/>
    <w:rsid w:val="007428AE"/>
    <w:rsid w:val="008A5D0C"/>
    <w:rsid w:val="008D34D3"/>
    <w:rsid w:val="009C3F02"/>
    <w:rsid w:val="009C4277"/>
    <w:rsid w:val="009F3087"/>
    <w:rsid w:val="00A52BE6"/>
    <w:rsid w:val="00A96982"/>
    <w:rsid w:val="00B03F09"/>
    <w:rsid w:val="00B93145"/>
    <w:rsid w:val="00BB2F91"/>
    <w:rsid w:val="00C04913"/>
    <w:rsid w:val="00C17806"/>
    <w:rsid w:val="00CA67C2"/>
    <w:rsid w:val="00CE0F32"/>
    <w:rsid w:val="00D61E52"/>
    <w:rsid w:val="00E971B7"/>
    <w:rsid w:val="00EA0EAC"/>
    <w:rsid w:val="00EA4D8E"/>
    <w:rsid w:val="00EE5583"/>
    <w:rsid w:val="00F17EA0"/>
    <w:rsid w:val="00F8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0315"/>
  <w15:docId w15:val="{C13D7DC9-CA75-48E0-82EF-65125A5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7C2"/>
    <w:pPr>
      <w:spacing w:after="160" w:line="25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57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57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7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yunus altundag</cp:lastModifiedBy>
  <cp:revision>7</cp:revision>
  <dcterms:created xsi:type="dcterms:W3CDTF">2022-02-07T18:49:00Z</dcterms:created>
  <dcterms:modified xsi:type="dcterms:W3CDTF">2025-02-18T08:31:00Z</dcterms:modified>
</cp:coreProperties>
</file>